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BD43" w14:textId="77777777" w:rsidR="001C16F9" w:rsidRPr="00A50101" w:rsidRDefault="001C16F9" w:rsidP="001C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0101">
        <w:rPr>
          <w:rFonts w:ascii="Times New Roman" w:hAnsi="Times New Roman" w:cs="Times New Roman"/>
          <w:color w:val="000000"/>
          <w:sz w:val="24"/>
          <w:szCs w:val="24"/>
        </w:rPr>
        <w:t>Obchodní akademie, Chrudim, Tyršovo náměstí 250</w:t>
      </w:r>
    </w:p>
    <w:p w14:paraId="1CC372A8" w14:textId="77777777" w:rsidR="001C16F9" w:rsidRPr="00A50101" w:rsidRDefault="001C16F9" w:rsidP="001C16F9">
      <w:pPr>
        <w:jc w:val="center"/>
        <w:rPr>
          <w:bCs/>
          <w:sz w:val="24"/>
          <w:szCs w:val="24"/>
        </w:rPr>
      </w:pPr>
    </w:p>
    <w:p w14:paraId="11125D2B" w14:textId="72643887" w:rsidR="001C16F9" w:rsidRDefault="001C16F9" w:rsidP="001C16F9">
      <w:pPr>
        <w:jc w:val="center"/>
        <w:rPr>
          <w:b/>
          <w:sz w:val="28"/>
          <w:szCs w:val="28"/>
        </w:rPr>
      </w:pPr>
      <w:r w:rsidRPr="00A50101">
        <w:rPr>
          <w:b/>
          <w:sz w:val="28"/>
          <w:szCs w:val="28"/>
        </w:rPr>
        <w:t xml:space="preserve">Pravidla </w:t>
      </w:r>
      <w:r>
        <w:rPr>
          <w:b/>
          <w:sz w:val="28"/>
          <w:szCs w:val="28"/>
        </w:rPr>
        <w:t xml:space="preserve">platná </w:t>
      </w:r>
      <w:r w:rsidRPr="00A50101">
        <w:rPr>
          <w:b/>
          <w:sz w:val="28"/>
          <w:szCs w:val="28"/>
        </w:rPr>
        <w:t xml:space="preserve">pro distanční </w:t>
      </w:r>
      <w:r w:rsidR="00F221DB">
        <w:rPr>
          <w:b/>
          <w:sz w:val="28"/>
          <w:szCs w:val="28"/>
        </w:rPr>
        <w:t>vzdělávání</w:t>
      </w:r>
    </w:p>
    <w:p w14:paraId="088CEEB3" w14:textId="77777777" w:rsidR="001C16F9" w:rsidRDefault="001C16F9" w:rsidP="001C1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(období </w:t>
      </w:r>
      <w:r w:rsidR="008F5CC3">
        <w:rPr>
          <w:b/>
          <w:sz w:val="28"/>
          <w:szCs w:val="28"/>
        </w:rPr>
        <w:t>od 19. října 2020 do odvolání</w:t>
      </w:r>
      <w:r>
        <w:rPr>
          <w:b/>
          <w:sz w:val="28"/>
          <w:szCs w:val="28"/>
        </w:rPr>
        <w:t>)</w:t>
      </w:r>
    </w:p>
    <w:p w14:paraId="21AE05B9" w14:textId="77777777" w:rsidR="003635B9" w:rsidRDefault="003635B9" w:rsidP="003635B9">
      <w:pPr>
        <w:pStyle w:val="Default"/>
      </w:pPr>
    </w:p>
    <w:p w14:paraId="2C1E42A1" w14:textId="77777777" w:rsidR="00050745" w:rsidRPr="00050745" w:rsidRDefault="003635B9" w:rsidP="006F121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50745">
        <w:rPr>
          <w:rFonts w:ascii="Times New Roman" w:hAnsi="Times New Roman" w:cs="Times New Roman"/>
          <w:b/>
        </w:rPr>
        <w:t xml:space="preserve">1. </w:t>
      </w:r>
      <w:r w:rsidRPr="00050745">
        <w:rPr>
          <w:rFonts w:ascii="Times New Roman" w:hAnsi="Times New Roman" w:cs="Times New Roman"/>
          <w:b/>
          <w:u w:val="single"/>
        </w:rPr>
        <w:t xml:space="preserve">Legislativní rámec </w:t>
      </w:r>
    </w:p>
    <w:p w14:paraId="1FEEEBB6" w14:textId="77777777" w:rsidR="00050745" w:rsidRPr="00050745" w:rsidRDefault="003635B9" w:rsidP="006F121F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Novelizovaným zněním zákona č. 561/2004 Sb. (školský zákon) ze srpna 2020 je stanovena povinnost žáků se vzdělávat distančním způsobem v některých mimořádných situacích uzavření škol či zákazu přítomnosti žáků ve školách. </w:t>
      </w:r>
    </w:p>
    <w:p w14:paraId="2BD57B10" w14:textId="6D609341" w:rsidR="003635B9" w:rsidRPr="00050745" w:rsidRDefault="003635B9" w:rsidP="006F121F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Škola musí vzdělávat žáky distančním způsobem za situace přijatých krizových opatření vyhlášených po dobu trvání krizového stavu podle krizového zákona, </w:t>
      </w:r>
      <w:r w:rsidR="006F121F">
        <w:rPr>
          <w:rFonts w:ascii="Times New Roman" w:hAnsi="Times New Roman" w:cs="Times New Roman"/>
        </w:rPr>
        <w:br/>
      </w:r>
      <w:r w:rsidRPr="00050745">
        <w:rPr>
          <w:rFonts w:ascii="Times New Roman" w:hAnsi="Times New Roman" w:cs="Times New Roman"/>
        </w:rPr>
        <w:t xml:space="preserve">z důvodu nařízení mimořádného opatření, například mimořádného opatření Ministerstva zdravotnictví nebo krajské hygienické stanice (KHS) podle zákona </w:t>
      </w:r>
      <w:r w:rsidR="006F121F">
        <w:rPr>
          <w:rFonts w:ascii="Times New Roman" w:hAnsi="Times New Roman" w:cs="Times New Roman"/>
        </w:rPr>
        <w:br/>
      </w:r>
      <w:r w:rsidRPr="00050745">
        <w:rPr>
          <w:rFonts w:ascii="Times New Roman" w:hAnsi="Times New Roman" w:cs="Times New Roman"/>
        </w:rPr>
        <w:t xml:space="preserve">o ochraně veřejného zdraví nebo z důvodu nařízení karantény (KHS). </w:t>
      </w:r>
    </w:p>
    <w:p w14:paraId="37DED567" w14:textId="77777777" w:rsidR="00050745" w:rsidRPr="00050745" w:rsidRDefault="00050745" w:rsidP="006F121F">
      <w:pPr>
        <w:pStyle w:val="Default"/>
        <w:jc w:val="both"/>
        <w:rPr>
          <w:rFonts w:ascii="Times New Roman" w:hAnsi="Times New Roman" w:cs="Times New Roman"/>
        </w:rPr>
      </w:pPr>
    </w:p>
    <w:p w14:paraId="7AAD99EB" w14:textId="77777777" w:rsidR="003635B9" w:rsidRPr="00050745" w:rsidRDefault="003635B9" w:rsidP="00050745">
      <w:pPr>
        <w:pStyle w:val="Default"/>
        <w:rPr>
          <w:rFonts w:ascii="Times New Roman" w:hAnsi="Times New Roman" w:cs="Times New Roman"/>
          <w:b/>
        </w:rPr>
      </w:pPr>
      <w:r w:rsidRPr="00050745">
        <w:rPr>
          <w:rFonts w:ascii="Times New Roman" w:hAnsi="Times New Roman" w:cs="Times New Roman"/>
          <w:b/>
        </w:rPr>
        <w:t xml:space="preserve"> 2. </w:t>
      </w:r>
      <w:r w:rsidRPr="00050745">
        <w:rPr>
          <w:rFonts w:ascii="Times New Roman" w:hAnsi="Times New Roman" w:cs="Times New Roman"/>
          <w:b/>
          <w:u w:val="single"/>
        </w:rPr>
        <w:t>Povinnosti žáků</w:t>
      </w:r>
      <w:r w:rsidRPr="00050745">
        <w:rPr>
          <w:rFonts w:ascii="Times New Roman" w:hAnsi="Times New Roman" w:cs="Times New Roman"/>
          <w:b/>
        </w:rPr>
        <w:t xml:space="preserve"> </w:t>
      </w:r>
    </w:p>
    <w:p w14:paraId="70F6D3D7" w14:textId="2CFE136F" w:rsidR="003635B9" w:rsidRPr="00050745" w:rsidRDefault="003635B9" w:rsidP="006F121F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>Žáci jsou povinni se vzdělávat distančním způsobem ve výše uvedených případech</w:t>
      </w:r>
      <w:r w:rsidR="001A4059" w:rsidRPr="00050745">
        <w:rPr>
          <w:rFonts w:ascii="Times New Roman" w:hAnsi="Times New Roman" w:cs="Times New Roman"/>
        </w:rPr>
        <w:t xml:space="preserve"> </w:t>
      </w:r>
      <w:r w:rsidR="006F121F">
        <w:rPr>
          <w:rFonts w:ascii="Times New Roman" w:hAnsi="Times New Roman" w:cs="Times New Roman"/>
        </w:rPr>
        <w:br/>
      </w:r>
      <w:r w:rsidR="001A4059" w:rsidRPr="00050745">
        <w:rPr>
          <w:rFonts w:ascii="Times New Roman" w:hAnsi="Times New Roman" w:cs="Times New Roman"/>
        </w:rPr>
        <w:t>a podle pokynů svých vyučujících</w:t>
      </w:r>
      <w:r w:rsidRPr="00050745">
        <w:rPr>
          <w:rFonts w:ascii="Times New Roman" w:hAnsi="Times New Roman" w:cs="Times New Roman"/>
        </w:rPr>
        <w:t xml:space="preserve">. Způsob poskytování a hodnocení vzdělávání na dálku přizpůsobí škola podmínkám žáka pro toto vzdělávání (zázemí, materiální podmínky, speciální vzdělávací potřeby, zdravotní stav atp.). </w:t>
      </w:r>
    </w:p>
    <w:p w14:paraId="4829C888" w14:textId="77777777" w:rsidR="00050745" w:rsidRPr="00050745" w:rsidRDefault="00050745" w:rsidP="006F121F">
      <w:pPr>
        <w:pStyle w:val="Default"/>
        <w:jc w:val="both"/>
        <w:rPr>
          <w:rFonts w:ascii="Times New Roman" w:hAnsi="Times New Roman" w:cs="Times New Roman"/>
        </w:rPr>
      </w:pPr>
    </w:p>
    <w:p w14:paraId="05FED2C4" w14:textId="77777777" w:rsidR="003635B9" w:rsidRPr="00050745" w:rsidRDefault="003635B9" w:rsidP="00050745">
      <w:pPr>
        <w:pStyle w:val="Default"/>
        <w:rPr>
          <w:rFonts w:ascii="Times New Roman" w:hAnsi="Times New Roman" w:cs="Times New Roman"/>
          <w:b/>
          <w:u w:val="single"/>
        </w:rPr>
      </w:pPr>
      <w:r w:rsidRPr="00050745">
        <w:rPr>
          <w:rFonts w:ascii="Times New Roman" w:hAnsi="Times New Roman" w:cs="Times New Roman"/>
          <w:b/>
        </w:rPr>
        <w:t xml:space="preserve">3. </w:t>
      </w:r>
      <w:r w:rsidRPr="00050745">
        <w:rPr>
          <w:rFonts w:ascii="Times New Roman" w:hAnsi="Times New Roman" w:cs="Times New Roman"/>
          <w:b/>
          <w:u w:val="single"/>
        </w:rPr>
        <w:t xml:space="preserve">Organizace výuky při distančním vzdělávání </w:t>
      </w:r>
    </w:p>
    <w:p w14:paraId="1BE85603" w14:textId="77777777" w:rsidR="003635B9" w:rsidRPr="00050745" w:rsidRDefault="003635B9" w:rsidP="004738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>Veškerá komunikace mezi školou, žáky a zákonnými zástupci probíhá výhradně prostřednictvím MS TEAMS, MOODLE a Bakaláři – Komens.</w:t>
      </w:r>
    </w:p>
    <w:p w14:paraId="3B387C65" w14:textId="28AFBB92" w:rsidR="003635B9" w:rsidRDefault="003635B9" w:rsidP="004738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>Omlouvání žáků z </w:t>
      </w:r>
      <w:r w:rsidR="004738C9">
        <w:rPr>
          <w:rFonts w:ascii="Times New Roman" w:hAnsi="Times New Roman" w:cs="Times New Roman"/>
        </w:rPr>
        <w:t xml:space="preserve"> </w:t>
      </w:r>
      <w:r w:rsidRPr="00050745">
        <w:rPr>
          <w:rFonts w:ascii="Times New Roman" w:hAnsi="Times New Roman" w:cs="Times New Roman"/>
        </w:rPr>
        <w:t>distančního vzdělávání probíhá prostřednictvím systému BAKALÁŘI.</w:t>
      </w:r>
    </w:p>
    <w:p w14:paraId="500118F4" w14:textId="36DCE0BF" w:rsidR="003635B9" w:rsidRPr="00050745" w:rsidRDefault="003635B9" w:rsidP="004738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>Distanční v</w:t>
      </w:r>
      <w:r w:rsidR="00D54D29">
        <w:rPr>
          <w:rFonts w:ascii="Times New Roman" w:hAnsi="Times New Roman" w:cs="Times New Roman"/>
        </w:rPr>
        <w:t>zdělávání</w:t>
      </w:r>
      <w:r w:rsidRPr="00050745">
        <w:rPr>
          <w:rFonts w:ascii="Times New Roman" w:hAnsi="Times New Roman" w:cs="Times New Roman"/>
        </w:rPr>
        <w:t xml:space="preserve"> na obchodní akademii bude probíhat dvěma způsoby</w:t>
      </w:r>
      <w:r w:rsidR="00DC533B">
        <w:rPr>
          <w:rFonts w:ascii="Times New Roman" w:hAnsi="Times New Roman" w:cs="Times New Roman"/>
        </w:rPr>
        <w:t>:</w:t>
      </w:r>
    </w:p>
    <w:p w14:paraId="55271AE9" w14:textId="77777777" w:rsidR="003635B9" w:rsidRPr="00050745" w:rsidRDefault="003635B9" w:rsidP="004738C9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Prostřednictvím tzv. on-line (synchronní výuky) – videokonference, on-line testy apod. </w:t>
      </w:r>
    </w:p>
    <w:p w14:paraId="584052E1" w14:textId="77777777" w:rsidR="003635B9" w:rsidRPr="00050745" w:rsidRDefault="003635B9" w:rsidP="004738C9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Prostřednictvím tzv. off-line (asynchronní výuky) </w:t>
      </w:r>
      <w:r w:rsidR="001A4059" w:rsidRPr="00050745">
        <w:rPr>
          <w:rFonts w:ascii="Times New Roman" w:hAnsi="Times New Roman" w:cs="Times New Roman"/>
        </w:rPr>
        <w:t xml:space="preserve">- </w:t>
      </w:r>
      <w:r w:rsidRPr="00050745">
        <w:rPr>
          <w:rFonts w:ascii="Times New Roman" w:hAnsi="Times New Roman" w:cs="Times New Roman"/>
        </w:rPr>
        <w:t>zadané studijní materiály, úkoly, te</w:t>
      </w:r>
      <w:r w:rsidR="001A4059" w:rsidRPr="00050745">
        <w:rPr>
          <w:rFonts w:ascii="Times New Roman" w:hAnsi="Times New Roman" w:cs="Times New Roman"/>
        </w:rPr>
        <w:t>x</w:t>
      </w:r>
      <w:r w:rsidRPr="00050745">
        <w:rPr>
          <w:rFonts w:ascii="Times New Roman" w:hAnsi="Times New Roman" w:cs="Times New Roman"/>
        </w:rPr>
        <w:t>ty a projekty k prostudování/procvičení</w:t>
      </w:r>
      <w:r w:rsidR="001A4059" w:rsidRPr="00050745">
        <w:rPr>
          <w:rFonts w:ascii="Times New Roman" w:hAnsi="Times New Roman" w:cs="Times New Roman"/>
        </w:rPr>
        <w:t xml:space="preserve"> apod.</w:t>
      </w:r>
      <w:r w:rsidRPr="00050745">
        <w:rPr>
          <w:rFonts w:ascii="Times New Roman" w:hAnsi="Times New Roman" w:cs="Times New Roman"/>
        </w:rPr>
        <w:t xml:space="preserve"> </w:t>
      </w:r>
    </w:p>
    <w:p w14:paraId="36B873B5" w14:textId="77777777" w:rsidR="003635B9" w:rsidRPr="00050745" w:rsidRDefault="003635B9" w:rsidP="00DC533B">
      <w:pPr>
        <w:pStyle w:val="Default"/>
        <w:rPr>
          <w:rFonts w:ascii="Times New Roman" w:hAnsi="Times New Roman" w:cs="Times New Roman"/>
        </w:rPr>
      </w:pPr>
    </w:p>
    <w:p w14:paraId="5D3BA4CB" w14:textId="77777777" w:rsidR="001A4059" w:rsidRPr="00050745" w:rsidRDefault="003635B9" w:rsidP="00DC533B">
      <w:pPr>
        <w:pStyle w:val="Default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>Rozvrh distanční výuky</w:t>
      </w:r>
    </w:p>
    <w:p w14:paraId="542DE8DF" w14:textId="77777777" w:rsidR="001A4059" w:rsidRPr="00D83927" w:rsidRDefault="001A4059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>Základní jednotkou pro distanční formu výuky je 14denní cyklus.</w:t>
      </w:r>
    </w:p>
    <w:p w14:paraId="004B86C9" w14:textId="77777777" w:rsidR="001A4059" w:rsidRPr="00D83927" w:rsidRDefault="001A4059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>50 % hodin musí být v této době odučeno formou videokonference.</w:t>
      </w:r>
    </w:p>
    <w:p w14:paraId="6C7E8357" w14:textId="32949BA6" w:rsidR="001A4059" w:rsidRPr="00D83927" w:rsidRDefault="001A4059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 xml:space="preserve">V hodinách tělesné výchovy, PEK v 1. a 2. ročníku a předmětu praxe bude odučeno </w:t>
      </w:r>
      <w:r w:rsidR="004738C9" w:rsidRPr="00D83927">
        <w:rPr>
          <w:rFonts w:ascii="Times New Roman" w:hAnsi="Times New Roman" w:cs="Times New Roman"/>
          <w:sz w:val="24"/>
          <w:szCs w:val="24"/>
        </w:rPr>
        <w:br/>
      </w:r>
      <w:r w:rsidRPr="00D83927">
        <w:rPr>
          <w:rFonts w:ascii="Times New Roman" w:hAnsi="Times New Roman" w:cs="Times New Roman"/>
          <w:sz w:val="24"/>
          <w:szCs w:val="24"/>
        </w:rPr>
        <w:t>25 % formou videokonference.</w:t>
      </w:r>
    </w:p>
    <w:p w14:paraId="4C8194E5" w14:textId="059A52FF" w:rsidR="001A4059" w:rsidRPr="00D83927" w:rsidRDefault="001A4059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 xml:space="preserve">V pravidelném rozvrhu jsou vyučujícími označeny hodiny, které proběhnou formou videokonferencí. Rozvrh na následující týden bude zveřejněn na stránkách školy vždy v pátek předchozího týdne. </w:t>
      </w:r>
    </w:p>
    <w:p w14:paraId="2239F9D2" w14:textId="77777777" w:rsidR="004B26BA" w:rsidRPr="00D83927" w:rsidRDefault="004B26BA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>Každý týden je zařazena třídnická hodina.</w:t>
      </w:r>
    </w:p>
    <w:p w14:paraId="2531C4F5" w14:textId="77777777" w:rsidR="004B26BA" w:rsidRPr="00D83927" w:rsidRDefault="004B26BA" w:rsidP="00D8392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sz w:val="24"/>
          <w:szCs w:val="24"/>
        </w:rPr>
        <w:t>Podpůrná opatření žáků platí i pro distanční výuku.</w:t>
      </w:r>
    </w:p>
    <w:p w14:paraId="4045D15E" w14:textId="77777777" w:rsidR="001A4059" w:rsidRPr="00050745" w:rsidRDefault="001A4059" w:rsidP="00DC533B">
      <w:pPr>
        <w:pStyle w:val="Default"/>
        <w:rPr>
          <w:rFonts w:ascii="Times New Roman" w:hAnsi="Times New Roman" w:cs="Times New Roman"/>
        </w:rPr>
      </w:pPr>
    </w:p>
    <w:p w14:paraId="517DCD70" w14:textId="77777777" w:rsidR="00DC533B" w:rsidRDefault="00DC533B" w:rsidP="004738C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4B26BA" w:rsidRPr="00050745">
        <w:rPr>
          <w:rFonts w:ascii="Times New Roman" w:hAnsi="Times New Roman" w:cs="Times New Roman"/>
          <w:b/>
          <w:u w:val="single"/>
        </w:rPr>
        <w:t>Omlouvání absence žáků</w:t>
      </w:r>
    </w:p>
    <w:p w14:paraId="623F1B73" w14:textId="77777777" w:rsidR="00DC533B" w:rsidRDefault="004B26BA" w:rsidP="004738C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050745">
        <w:rPr>
          <w:rFonts w:ascii="Times New Roman" w:hAnsi="Times New Roman" w:cs="Times New Roman"/>
        </w:rPr>
        <w:t>Pro omlouvání absence žáků platí pravidla uvedená ve školním řádu školy.</w:t>
      </w:r>
    </w:p>
    <w:p w14:paraId="2A0CFBD9" w14:textId="77777777" w:rsidR="00DC533B" w:rsidRDefault="004B26BA" w:rsidP="004738C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050745">
        <w:rPr>
          <w:rFonts w:ascii="Times New Roman" w:hAnsi="Times New Roman" w:cs="Times New Roman"/>
        </w:rPr>
        <w:t>Absence se dále zapisuje při:</w:t>
      </w:r>
    </w:p>
    <w:p w14:paraId="0FAC418C" w14:textId="1DD15D34" w:rsidR="004B26BA" w:rsidRPr="00E76BEF" w:rsidRDefault="004B26BA" w:rsidP="00E76BEF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050745">
        <w:rPr>
          <w:rFonts w:ascii="Times New Roman" w:hAnsi="Times New Roman" w:cs="Times New Roman"/>
        </w:rPr>
        <w:t>neúčasti na on-line hodinách</w:t>
      </w:r>
      <w:r w:rsidR="00E76BEF">
        <w:rPr>
          <w:rFonts w:ascii="Times New Roman" w:hAnsi="Times New Roman" w:cs="Times New Roman"/>
        </w:rPr>
        <w:t>.</w:t>
      </w:r>
    </w:p>
    <w:p w14:paraId="7068A846" w14:textId="77777777" w:rsidR="004B26BA" w:rsidRPr="00050745" w:rsidRDefault="004B26BA" w:rsidP="004738C9">
      <w:pPr>
        <w:pStyle w:val="Default"/>
        <w:jc w:val="both"/>
        <w:rPr>
          <w:rFonts w:ascii="Times New Roman" w:hAnsi="Times New Roman" w:cs="Times New Roman"/>
        </w:rPr>
      </w:pPr>
    </w:p>
    <w:p w14:paraId="7A0C6B8E" w14:textId="77777777" w:rsidR="00050745" w:rsidRPr="00DC533B" w:rsidRDefault="00DC533B" w:rsidP="004738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5A1F64" w:rsidRPr="00DC533B">
        <w:rPr>
          <w:rFonts w:ascii="Times New Roman" w:hAnsi="Times New Roman" w:cs="Times New Roman"/>
          <w:b/>
          <w:sz w:val="24"/>
          <w:szCs w:val="24"/>
          <w:u w:val="single"/>
        </w:rPr>
        <w:t>Hodnocení žáků</w:t>
      </w:r>
    </w:p>
    <w:p w14:paraId="4987169A" w14:textId="4D3E4C5A" w:rsidR="003D5BF2" w:rsidRPr="00DC533B" w:rsidRDefault="003D5BF2" w:rsidP="004738C9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3B">
        <w:rPr>
          <w:rFonts w:ascii="Times New Roman" w:hAnsi="Times New Roman" w:cs="Times New Roman"/>
          <w:sz w:val="24"/>
          <w:szCs w:val="24"/>
        </w:rPr>
        <w:t>Pravidla a podklady pro hodnocení žáků uvedená ve školním řádu a schválená školskou radou, která nelze pro svou povahu uplatnit při distanční</w:t>
      </w:r>
      <w:r w:rsidR="00F221DB">
        <w:rPr>
          <w:rFonts w:ascii="Times New Roman" w:hAnsi="Times New Roman" w:cs="Times New Roman"/>
          <w:sz w:val="24"/>
          <w:szCs w:val="24"/>
        </w:rPr>
        <w:t>m vzdělávání</w:t>
      </w:r>
      <w:r w:rsidRPr="00DC533B">
        <w:rPr>
          <w:rFonts w:ascii="Times New Roman" w:hAnsi="Times New Roman" w:cs="Times New Roman"/>
          <w:sz w:val="24"/>
          <w:szCs w:val="24"/>
        </w:rPr>
        <w:t>, se nepoužijí.</w:t>
      </w:r>
    </w:p>
    <w:p w14:paraId="5E7B0110" w14:textId="77777777" w:rsidR="003D5BF2" w:rsidRPr="00DC533B" w:rsidRDefault="00DC533B" w:rsidP="00473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5BF2" w:rsidRPr="00DC533B">
        <w:rPr>
          <w:rFonts w:ascii="Times New Roman" w:hAnsi="Times New Roman" w:cs="Times New Roman"/>
          <w:sz w:val="24"/>
          <w:szCs w:val="24"/>
        </w:rPr>
        <w:t>Hlavním cílem hodnoc</w:t>
      </w:r>
      <w:r w:rsidR="00050745" w:rsidRPr="00DC533B">
        <w:rPr>
          <w:rFonts w:ascii="Times New Roman" w:hAnsi="Times New Roman" w:cs="Times New Roman"/>
          <w:sz w:val="24"/>
          <w:szCs w:val="24"/>
        </w:rPr>
        <w:t>ení musí být podpora učení žáků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4AAF7" w14:textId="77777777" w:rsidR="00050745" w:rsidRPr="00050745" w:rsidRDefault="00050745" w:rsidP="00473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8BA3" w14:textId="77777777" w:rsidR="003D5BF2" w:rsidRPr="00DC533B" w:rsidRDefault="003D5BF2" w:rsidP="004738C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3B">
        <w:rPr>
          <w:rFonts w:ascii="Times New Roman" w:hAnsi="Times New Roman" w:cs="Times New Roman"/>
          <w:b/>
          <w:sz w:val="24"/>
          <w:szCs w:val="24"/>
        </w:rPr>
        <w:t>fáze distančního vzdělávání (první dva týdny od vyhlášení)</w:t>
      </w:r>
      <w:r w:rsidRPr="00DC5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CD81D" w14:textId="77777777" w:rsidR="003D5BF2" w:rsidRPr="00DC533B" w:rsidRDefault="003D5BF2" w:rsidP="004738C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3B">
        <w:rPr>
          <w:rFonts w:ascii="Times New Roman" w:hAnsi="Times New Roman" w:cs="Times New Roman"/>
          <w:sz w:val="24"/>
          <w:szCs w:val="24"/>
        </w:rPr>
        <w:t xml:space="preserve">Vyučující hodnotí slovním komentářem „pracuje – nepracuje“, „účastní se – neúčastní se“, „odevzdal zadaný úkol – neodevzdal zadaný úkol“. </w:t>
      </w:r>
    </w:p>
    <w:p w14:paraId="479B9997" w14:textId="77777777" w:rsidR="00050745" w:rsidRPr="00050745" w:rsidRDefault="00050745" w:rsidP="004738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01384" w14:textId="2CFAF858" w:rsidR="003D5BF2" w:rsidRPr="00D83927" w:rsidRDefault="003D5BF2" w:rsidP="004738C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927">
        <w:rPr>
          <w:rFonts w:ascii="Times New Roman" w:hAnsi="Times New Roman" w:cs="Times New Roman"/>
          <w:b/>
          <w:sz w:val="24"/>
          <w:szCs w:val="24"/>
        </w:rPr>
        <w:t>fáze distančního vzdělávání (</w:t>
      </w:r>
      <w:r w:rsidR="006C5C91" w:rsidRPr="00D83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třetího týdne až do odvolání</w:t>
      </w:r>
      <w:r w:rsidRPr="00D839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D83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D98ABD" w14:textId="77777777" w:rsidR="003D5BF2" w:rsidRPr="00DC533B" w:rsidRDefault="003D5BF2" w:rsidP="004738C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33B">
        <w:rPr>
          <w:rFonts w:ascii="Times New Roman" w:hAnsi="Times New Roman" w:cs="Times New Roman"/>
          <w:sz w:val="24"/>
          <w:szCs w:val="24"/>
        </w:rPr>
        <w:t>Vyučující se řídí pravidly hodnocení podle platného klasifikačního řádu, který je součástí školního řádu. Zvlášť se hodnotí zadané úkoly z hlediska kvantitativního (plnění zadaných úkolů včetně účasti na videokonferencích) a dále hodnocení zadaných úkolů z hlediska kvalitativního, při kterém se vyučující řídí pravidly klasifikace obsaženými v platném klasifikačním řádu.</w:t>
      </w:r>
    </w:p>
    <w:p w14:paraId="63AC620E" w14:textId="77777777" w:rsidR="00050745" w:rsidRPr="00050745" w:rsidRDefault="00050745" w:rsidP="00DC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A946A" w14:textId="77777777" w:rsidR="003635B9" w:rsidRPr="00050745" w:rsidRDefault="00DC533B" w:rsidP="004738C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6. </w:t>
      </w:r>
      <w:r w:rsidR="003635B9" w:rsidRPr="00050745">
        <w:rPr>
          <w:rFonts w:ascii="Times New Roman" w:hAnsi="Times New Roman" w:cs="Times New Roman"/>
          <w:b/>
          <w:u w:val="single"/>
        </w:rPr>
        <w:t xml:space="preserve">Naplňování RVP a ŠVP </w:t>
      </w:r>
    </w:p>
    <w:p w14:paraId="4D5CA4D6" w14:textId="77777777" w:rsidR="003635B9" w:rsidRPr="00050745" w:rsidRDefault="003635B9" w:rsidP="004738C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Vzdělávání distančním způsobem škola uskutečňuje podle příslušného rámcového vzdělávacího programu (RVP) a školního vzdělávacího programu (ŠVP) v míře odpovídající okolnostem. </w:t>
      </w:r>
      <w:r w:rsidR="00050745" w:rsidRPr="00050745">
        <w:rPr>
          <w:rFonts w:ascii="Times New Roman" w:hAnsi="Times New Roman" w:cs="Times New Roman"/>
        </w:rPr>
        <w:t>Není tedy povinností je naplnit beze zbytku.</w:t>
      </w:r>
    </w:p>
    <w:p w14:paraId="762C8905" w14:textId="77777777" w:rsidR="003635B9" w:rsidRPr="00050745" w:rsidRDefault="003635B9" w:rsidP="004738C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V situaci, kdy je distanční způsob vzdělávání realizován v takovém rozsahu, že má dopad na změny ve vzdělávacích obsazích a tematických plánech, je zřízena interní evidence změn ve vzdělávacím obsahu jednotlivých vyučovacích předmětů a ročníků. Ta se následně stává součástí dokumentace školy. </w:t>
      </w:r>
    </w:p>
    <w:p w14:paraId="25917882" w14:textId="77777777" w:rsidR="003D5BF2" w:rsidRPr="00050745" w:rsidRDefault="003D5BF2" w:rsidP="00DC533B">
      <w:pPr>
        <w:pStyle w:val="Default"/>
        <w:rPr>
          <w:rFonts w:ascii="Times New Roman" w:hAnsi="Times New Roman" w:cs="Times New Roman"/>
        </w:rPr>
      </w:pPr>
    </w:p>
    <w:p w14:paraId="58C8D816" w14:textId="77777777" w:rsidR="003D5BF2" w:rsidRPr="00050745" w:rsidRDefault="003D5BF2" w:rsidP="00DC533B">
      <w:pPr>
        <w:pStyle w:val="Default"/>
        <w:rPr>
          <w:rFonts w:ascii="Times New Roman" w:hAnsi="Times New Roman" w:cs="Times New Roman"/>
        </w:rPr>
      </w:pPr>
    </w:p>
    <w:p w14:paraId="2C169B0F" w14:textId="77777777" w:rsidR="003D5BF2" w:rsidRPr="00050745" w:rsidRDefault="003D5BF2" w:rsidP="00DC533B">
      <w:pPr>
        <w:pStyle w:val="Default"/>
        <w:rPr>
          <w:rFonts w:ascii="Times New Roman" w:hAnsi="Times New Roman" w:cs="Times New Roman"/>
        </w:rPr>
      </w:pPr>
    </w:p>
    <w:p w14:paraId="7A476AD5" w14:textId="77777777" w:rsidR="003D5BF2" w:rsidRPr="00050745" w:rsidRDefault="003D5BF2" w:rsidP="00DC533B">
      <w:pPr>
        <w:pStyle w:val="Default"/>
        <w:rPr>
          <w:rFonts w:ascii="Times New Roman" w:hAnsi="Times New Roman" w:cs="Times New Roman"/>
        </w:rPr>
      </w:pPr>
      <w:r w:rsidRPr="00050745">
        <w:rPr>
          <w:rFonts w:ascii="Times New Roman" w:hAnsi="Times New Roman" w:cs="Times New Roman"/>
        </w:rPr>
        <w:t xml:space="preserve">Chrudim </w:t>
      </w:r>
      <w:r w:rsidR="00050745" w:rsidRPr="00050745">
        <w:rPr>
          <w:rFonts w:ascii="Times New Roman" w:hAnsi="Times New Roman" w:cs="Times New Roman"/>
        </w:rPr>
        <w:t>15. října 2020</w:t>
      </w:r>
      <w:r w:rsidR="00050745" w:rsidRPr="00050745">
        <w:rPr>
          <w:rFonts w:ascii="Times New Roman" w:hAnsi="Times New Roman" w:cs="Times New Roman"/>
        </w:rPr>
        <w:tab/>
      </w:r>
      <w:r w:rsidR="00050745" w:rsidRPr="00050745">
        <w:rPr>
          <w:rFonts w:ascii="Times New Roman" w:hAnsi="Times New Roman" w:cs="Times New Roman"/>
        </w:rPr>
        <w:tab/>
      </w:r>
      <w:r w:rsidR="00050745" w:rsidRPr="00050745">
        <w:rPr>
          <w:rFonts w:ascii="Times New Roman" w:hAnsi="Times New Roman" w:cs="Times New Roman"/>
        </w:rPr>
        <w:tab/>
      </w:r>
      <w:r w:rsidR="00050745" w:rsidRPr="00050745">
        <w:rPr>
          <w:rFonts w:ascii="Times New Roman" w:hAnsi="Times New Roman" w:cs="Times New Roman"/>
        </w:rPr>
        <w:tab/>
      </w:r>
      <w:r w:rsidR="00050745" w:rsidRPr="00050745">
        <w:rPr>
          <w:rFonts w:ascii="Times New Roman" w:hAnsi="Times New Roman" w:cs="Times New Roman"/>
        </w:rPr>
        <w:tab/>
      </w:r>
      <w:r w:rsidR="00050745" w:rsidRPr="00050745">
        <w:rPr>
          <w:rFonts w:ascii="Times New Roman" w:hAnsi="Times New Roman" w:cs="Times New Roman"/>
        </w:rPr>
        <w:tab/>
        <w:t>Ing. Zdeňka Vichrová</w:t>
      </w:r>
    </w:p>
    <w:p w14:paraId="20DA6C29" w14:textId="77777777" w:rsidR="00050745" w:rsidRPr="00050745" w:rsidRDefault="00DC533B" w:rsidP="00DC53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50745" w:rsidRPr="00050745">
        <w:rPr>
          <w:rFonts w:ascii="Times New Roman" w:hAnsi="Times New Roman" w:cs="Times New Roman"/>
        </w:rPr>
        <w:t>ředitelka školy</w:t>
      </w:r>
    </w:p>
    <w:p w14:paraId="76742141" w14:textId="77777777" w:rsidR="001C16F9" w:rsidRPr="00050745" w:rsidRDefault="001C16F9" w:rsidP="00DC533B">
      <w:pPr>
        <w:pStyle w:val="Odstavecseseznamem"/>
        <w:rPr>
          <w:rFonts w:ascii="Times New Roman" w:hAnsi="Times New Roman" w:cs="Times New Roman"/>
          <w:color w:val="000000"/>
          <w:sz w:val="24"/>
          <w:szCs w:val="24"/>
        </w:rPr>
      </w:pPr>
    </w:p>
    <w:p w14:paraId="602CBBF0" w14:textId="77777777" w:rsidR="003D5BF2" w:rsidRPr="00E32D25" w:rsidRDefault="003D5BF2" w:rsidP="00DC533B">
      <w:pPr>
        <w:pStyle w:val="Odstavecseseznamem"/>
        <w:rPr>
          <w:sz w:val="24"/>
          <w:szCs w:val="24"/>
        </w:rPr>
      </w:pPr>
    </w:p>
    <w:p w14:paraId="2F32D3CF" w14:textId="77777777" w:rsidR="0011081F" w:rsidRDefault="0011081F" w:rsidP="00DC533B"/>
    <w:sectPr w:rsidR="0011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7A0"/>
    <w:multiLevelType w:val="hybridMultilevel"/>
    <w:tmpl w:val="62B07F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15F19"/>
    <w:multiLevelType w:val="hybridMultilevel"/>
    <w:tmpl w:val="BCB036D2"/>
    <w:lvl w:ilvl="0" w:tplc="D75A3D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355D4"/>
    <w:multiLevelType w:val="hybridMultilevel"/>
    <w:tmpl w:val="F65CD2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60846"/>
    <w:multiLevelType w:val="hybridMultilevel"/>
    <w:tmpl w:val="C8DA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53C"/>
    <w:multiLevelType w:val="hybridMultilevel"/>
    <w:tmpl w:val="FADA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40673"/>
    <w:multiLevelType w:val="hybridMultilevel"/>
    <w:tmpl w:val="3F76F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40F36"/>
    <w:multiLevelType w:val="hybridMultilevel"/>
    <w:tmpl w:val="677EA47E"/>
    <w:lvl w:ilvl="0" w:tplc="A6E4F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07D5B"/>
    <w:multiLevelType w:val="hybridMultilevel"/>
    <w:tmpl w:val="BBE48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29F"/>
    <w:multiLevelType w:val="hybridMultilevel"/>
    <w:tmpl w:val="96FCD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A6496"/>
    <w:multiLevelType w:val="hybridMultilevel"/>
    <w:tmpl w:val="C3566B94"/>
    <w:lvl w:ilvl="0" w:tplc="4ECE8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27AD"/>
    <w:multiLevelType w:val="hybridMultilevel"/>
    <w:tmpl w:val="0A64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F3A0E"/>
    <w:multiLevelType w:val="hybridMultilevel"/>
    <w:tmpl w:val="EAEC0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D76876"/>
    <w:multiLevelType w:val="hybridMultilevel"/>
    <w:tmpl w:val="7FD24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512CA"/>
    <w:multiLevelType w:val="hybridMultilevel"/>
    <w:tmpl w:val="03C28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36DB"/>
    <w:multiLevelType w:val="hybridMultilevel"/>
    <w:tmpl w:val="6F408D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ED5462"/>
    <w:multiLevelType w:val="hybridMultilevel"/>
    <w:tmpl w:val="DC3A5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77DF8"/>
    <w:multiLevelType w:val="hybridMultilevel"/>
    <w:tmpl w:val="BE40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35BD8"/>
    <w:multiLevelType w:val="hybridMultilevel"/>
    <w:tmpl w:val="5F583172"/>
    <w:lvl w:ilvl="0" w:tplc="F2344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D0705"/>
    <w:multiLevelType w:val="hybridMultilevel"/>
    <w:tmpl w:val="2FD08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46B5E"/>
    <w:multiLevelType w:val="hybridMultilevel"/>
    <w:tmpl w:val="967810EC"/>
    <w:lvl w:ilvl="0" w:tplc="92BA6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5A77"/>
    <w:multiLevelType w:val="hybridMultilevel"/>
    <w:tmpl w:val="B33E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160D"/>
    <w:multiLevelType w:val="hybridMultilevel"/>
    <w:tmpl w:val="49800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B6C46"/>
    <w:multiLevelType w:val="hybridMultilevel"/>
    <w:tmpl w:val="88AE2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11802"/>
    <w:multiLevelType w:val="hybridMultilevel"/>
    <w:tmpl w:val="32983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3"/>
  </w:num>
  <w:num w:numId="5">
    <w:abstractNumId w:val="9"/>
  </w:num>
  <w:num w:numId="6">
    <w:abstractNumId w:val="19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5"/>
  </w:num>
  <w:num w:numId="12">
    <w:abstractNumId w:val="21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20"/>
  </w:num>
  <w:num w:numId="20">
    <w:abstractNumId w:val="7"/>
  </w:num>
  <w:num w:numId="21">
    <w:abstractNumId w:val="14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9"/>
    <w:rsid w:val="00050745"/>
    <w:rsid w:val="0011081F"/>
    <w:rsid w:val="001A4059"/>
    <w:rsid w:val="001C16F9"/>
    <w:rsid w:val="003412C1"/>
    <w:rsid w:val="003635B9"/>
    <w:rsid w:val="003D5BF2"/>
    <w:rsid w:val="004738C9"/>
    <w:rsid w:val="004B26BA"/>
    <w:rsid w:val="005A1F64"/>
    <w:rsid w:val="006326CB"/>
    <w:rsid w:val="00683D32"/>
    <w:rsid w:val="006C5C91"/>
    <w:rsid w:val="006F121F"/>
    <w:rsid w:val="0071440B"/>
    <w:rsid w:val="007C1A33"/>
    <w:rsid w:val="008F5CC3"/>
    <w:rsid w:val="00A85BA4"/>
    <w:rsid w:val="00C65961"/>
    <w:rsid w:val="00D54D29"/>
    <w:rsid w:val="00D83927"/>
    <w:rsid w:val="00D90692"/>
    <w:rsid w:val="00DC533B"/>
    <w:rsid w:val="00DD38A4"/>
    <w:rsid w:val="00E76BEF"/>
    <w:rsid w:val="00F221DB"/>
    <w:rsid w:val="00F50AC1"/>
    <w:rsid w:val="00F87278"/>
    <w:rsid w:val="00F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B080"/>
  <w15:chartTrackingRefBased/>
  <w15:docId w15:val="{F014E860-5E70-492C-A0F2-35B47211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6F9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1C1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6F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C16F9"/>
    <w:pPr>
      <w:ind w:left="720"/>
      <w:contextualSpacing/>
    </w:pPr>
  </w:style>
  <w:style w:type="paragraph" w:customStyle="1" w:styleId="Default">
    <w:name w:val="Default"/>
    <w:rsid w:val="00363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Vichrová</dc:creator>
  <cp:keywords/>
  <dc:description/>
  <cp:lastModifiedBy>Uživatel systému Windows</cp:lastModifiedBy>
  <cp:revision>5</cp:revision>
  <dcterms:created xsi:type="dcterms:W3CDTF">2020-10-16T12:14:00Z</dcterms:created>
  <dcterms:modified xsi:type="dcterms:W3CDTF">2020-10-19T13:43:00Z</dcterms:modified>
</cp:coreProperties>
</file>